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FB85" w14:textId="6EFCE693" w:rsidR="00FC62B7" w:rsidRDefault="00FC62B7" w:rsidP="008159B7">
      <w:pPr>
        <w:jc w:val="center"/>
        <w:rPr>
          <w:b/>
          <w:bCs/>
        </w:rPr>
      </w:pPr>
      <w:r w:rsidRPr="00FC62B7">
        <w:rPr>
          <w:b/>
          <w:bCs/>
        </w:rPr>
        <w:t>Year 11 GCSE Drama NEA hand in and Exam dates</w:t>
      </w:r>
    </w:p>
    <w:p w14:paraId="2F4D7ECA" w14:textId="25CE18FD" w:rsidR="00FC62B7" w:rsidRDefault="00FC62B7" w:rsidP="00FC62B7">
      <w:r>
        <w:t>I am writing to update you on key dates for GCSE Drama and the current plans for the remainder of this year.</w:t>
      </w:r>
    </w:p>
    <w:p w14:paraId="42D634C7" w14:textId="566CEFE2" w:rsidR="00FC62B7" w:rsidRDefault="00FC62B7" w:rsidP="00FC62B7">
      <w:pPr>
        <w:rPr>
          <w:b/>
          <w:bCs/>
        </w:rPr>
      </w:pPr>
      <w:r w:rsidRPr="00FC62B7">
        <w:rPr>
          <w:b/>
          <w:bCs/>
        </w:rPr>
        <w:t>Component 1- worth 40% of the overall GCSE</w:t>
      </w:r>
    </w:p>
    <w:p w14:paraId="04DABF61" w14:textId="77269826" w:rsidR="00FC62B7" w:rsidRDefault="00FC62B7" w:rsidP="00FC62B7">
      <w:r>
        <w:t>This work should all be full</w:t>
      </w:r>
      <w:r w:rsidR="008159B7">
        <w:t>y</w:t>
      </w:r>
      <w:r>
        <w:t xml:space="preserve"> completed. It is made up of a portfolio, a performance or design, an evaluation. Students that have completed all the work will move onto Component 2. Students that have yet to complete all the work will do so in lesson time and will be expected to attend afterschool sessions </w:t>
      </w:r>
      <w:proofErr w:type="gramStart"/>
      <w:r>
        <w:t>in order to</w:t>
      </w:r>
      <w:proofErr w:type="gramEnd"/>
      <w:r>
        <w:t xml:space="preserve"> catch up. </w:t>
      </w:r>
    </w:p>
    <w:p w14:paraId="6CC56A18" w14:textId="070558DB" w:rsidR="00FC62B7" w:rsidRDefault="00FC62B7" w:rsidP="00FC62B7">
      <w:pPr>
        <w:rPr>
          <w:b/>
          <w:bCs/>
        </w:rPr>
      </w:pPr>
      <w:r w:rsidRPr="00FC62B7">
        <w:rPr>
          <w:b/>
          <w:bCs/>
        </w:rPr>
        <w:t>Component 2- worth 20% of the overall GCSE</w:t>
      </w:r>
    </w:p>
    <w:p w14:paraId="583DA26D" w14:textId="245BD756" w:rsidR="00FC62B7" w:rsidRDefault="00FC62B7" w:rsidP="00FC62B7">
      <w:r w:rsidRPr="00FC62B7">
        <w:t xml:space="preserve">Students will </w:t>
      </w:r>
      <w:r>
        <w:t>perform or design two scenes from a published play. Any play can be used but plays published between 1990-2010 cannot be used as they clash with the published date of the set text.</w:t>
      </w:r>
    </w:p>
    <w:p w14:paraId="05C4D809" w14:textId="5C903315" w:rsidR="00FC62B7" w:rsidRDefault="00FC62B7" w:rsidP="00FC62B7">
      <w:r>
        <w:t>Acting students will play the same character in both scenes and demonstrate a development in their character.</w:t>
      </w:r>
    </w:p>
    <w:p w14:paraId="7F7C5D34" w14:textId="515F8451" w:rsidR="00FC62B7" w:rsidRDefault="00FC62B7" w:rsidP="00FC62B7">
      <w:r>
        <w:t>Design students can either focus on lighting, sound, costume or set</w:t>
      </w:r>
      <w:r w:rsidR="008159B7">
        <w:t>.</w:t>
      </w:r>
    </w:p>
    <w:p w14:paraId="0A2272C8" w14:textId="77777777" w:rsidR="008159B7" w:rsidRDefault="008159B7" w:rsidP="00FC62B7">
      <w:r>
        <w:t xml:space="preserve">This is a fully practical </w:t>
      </w:r>
      <w:proofErr w:type="gramStart"/>
      <w:r>
        <w:t>exam,</w:t>
      </w:r>
      <w:proofErr w:type="gramEnd"/>
      <w:r>
        <w:t xml:space="preserve"> however, students need to write their Artistic Intentions which the examiner will then mark them against. </w:t>
      </w:r>
    </w:p>
    <w:p w14:paraId="0E8D1F79" w14:textId="39733EC6" w:rsidR="008159B7" w:rsidRDefault="008159B7" w:rsidP="00FC62B7">
      <w:r>
        <w:t xml:space="preserve">The exam will take place on </w:t>
      </w:r>
      <w:r w:rsidRPr="008159B7">
        <w:rPr>
          <w:b/>
          <w:bCs/>
        </w:rPr>
        <w:t>Wednesday 4</w:t>
      </w:r>
      <w:r w:rsidRPr="008159B7">
        <w:rPr>
          <w:b/>
          <w:bCs/>
          <w:vertAlign w:val="superscript"/>
        </w:rPr>
        <w:t>th</w:t>
      </w:r>
      <w:r w:rsidRPr="008159B7">
        <w:rPr>
          <w:b/>
          <w:bCs/>
        </w:rPr>
        <w:t xml:space="preserve"> March</w:t>
      </w:r>
      <w:r>
        <w:t xml:space="preserve"> in front of an </w:t>
      </w:r>
      <w:proofErr w:type="spellStart"/>
      <w:r>
        <w:t>Eduqas</w:t>
      </w:r>
      <w:proofErr w:type="spellEnd"/>
      <w:r>
        <w:t xml:space="preserve"> examiner. </w:t>
      </w:r>
    </w:p>
    <w:p w14:paraId="3CE9C73D" w14:textId="3D5C747A" w:rsidR="008159B7" w:rsidRDefault="008159B7" w:rsidP="00FC62B7">
      <w:r>
        <w:t>Students will be expected to arrange additional rehearsals outside of normal lesson times at least once a week.</w:t>
      </w:r>
    </w:p>
    <w:p w14:paraId="0D7BBDA9" w14:textId="22C73C0B" w:rsidR="008159B7" w:rsidRDefault="008159B7" w:rsidP="00FC62B7">
      <w:pPr>
        <w:rPr>
          <w:b/>
          <w:bCs/>
        </w:rPr>
      </w:pPr>
      <w:r w:rsidRPr="008159B7">
        <w:rPr>
          <w:b/>
          <w:bCs/>
        </w:rPr>
        <w:t>Component 3- worth 40% of the overall mark</w:t>
      </w:r>
    </w:p>
    <w:p w14:paraId="2A9562CE" w14:textId="013559C1" w:rsidR="008159B7" w:rsidRDefault="008159B7" w:rsidP="00FC62B7">
      <w:r>
        <w:t xml:space="preserve">This is a written exam on </w:t>
      </w:r>
      <w:r w:rsidRPr="008159B7">
        <w:rPr>
          <w:b/>
          <w:bCs/>
        </w:rPr>
        <w:t>Friday 8</w:t>
      </w:r>
      <w:r w:rsidRPr="008159B7">
        <w:rPr>
          <w:b/>
          <w:bCs/>
          <w:vertAlign w:val="superscript"/>
        </w:rPr>
        <w:t>th</w:t>
      </w:r>
      <w:r w:rsidRPr="008159B7">
        <w:rPr>
          <w:b/>
          <w:bCs/>
        </w:rPr>
        <w:t xml:space="preserve"> May (PM)</w:t>
      </w:r>
      <w:r>
        <w:rPr>
          <w:b/>
          <w:bCs/>
        </w:rPr>
        <w:t xml:space="preserve">. </w:t>
      </w:r>
      <w:r>
        <w:t xml:space="preserve">The exam last 1 hour 30 mins. Section A is on the set text </w:t>
      </w:r>
      <w:proofErr w:type="gramStart"/>
      <w:r>
        <w:t>( Refugee</w:t>
      </w:r>
      <w:proofErr w:type="gramEnd"/>
      <w:r>
        <w:t xml:space="preserve"> Boy) and part B is on a Live Theatre Evaluation. Students have already seen The Woman in Black, the trip to see Operation Mincemeat is on 18</w:t>
      </w:r>
      <w:r w:rsidRPr="008159B7">
        <w:rPr>
          <w:vertAlign w:val="superscript"/>
        </w:rPr>
        <w:t>th</w:t>
      </w:r>
      <w:r>
        <w:t xml:space="preserve"> March. Students will be set homework tasks for revising component 3 and will carry out a mock exam in March. There will then be three full weeks after Easter to revise in school using a combination of practical and written tasks.</w:t>
      </w:r>
    </w:p>
    <w:p w14:paraId="532DD686" w14:textId="02089943" w:rsidR="008159B7" w:rsidRDefault="00E71050" w:rsidP="00FC62B7">
      <w:r>
        <w:t>Students will be provided with a full set of revision materials for the exam.</w:t>
      </w:r>
    </w:p>
    <w:p w14:paraId="6C430150" w14:textId="77777777" w:rsidR="00E71050" w:rsidRDefault="00E71050" w:rsidP="00FC62B7"/>
    <w:p w14:paraId="2D45EF5F" w14:textId="5B25A42D" w:rsidR="008159B7" w:rsidRPr="008159B7" w:rsidRDefault="00E71050" w:rsidP="00FC62B7">
      <w:r>
        <w:t xml:space="preserve">Please contact Mr Harrison </w:t>
      </w:r>
      <w:hyperlink r:id="rId4" w:history="1">
        <w:r w:rsidRPr="008A7555">
          <w:rPr>
            <w:rStyle w:val="Hyperlink"/>
          </w:rPr>
          <w:t>C.Harrison@ludlowschool</w:t>
        </w:r>
      </w:hyperlink>
      <w:r>
        <w:t>, if you have any questions.</w:t>
      </w:r>
    </w:p>
    <w:sectPr w:rsidR="008159B7" w:rsidRPr="008159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B7"/>
    <w:rsid w:val="00170B30"/>
    <w:rsid w:val="002241C7"/>
    <w:rsid w:val="00372347"/>
    <w:rsid w:val="004C595A"/>
    <w:rsid w:val="005F0F6B"/>
    <w:rsid w:val="008159B7"/>
    <w:rsid w:val="00E25B6C"/>
    <w:rsid w:val="00E71050"/>
    <w:rsid w:val="00FC6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5FEE"/>
  <w15:chartTrackingRefBased/>
  <w15:docId w15:val="{AFBC8317-EB22-4338-90B0-99B042F0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2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2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2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2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2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2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2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2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2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2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2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2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2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2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2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2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2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2B7"/>
    <w:rPr>
      <w:rFonts w:eastAsiaTheme="majorEastAsia" w:cstheme="majorBidi"/>
      <w:color w:val="272727" w:themeColor="text1" w:themeTint="D8"/>
    </w:rPr>
  </w:style>
  <w:style w:type="paragraph" w:styleId="Title">
    <w:name w:val="Title"/>
    <w:basedOn w:val="Normal"/>
    <w:next w:val="Normal"/>
    <w:link w:val="TitleChar"/>
    <w:uiPriority w:val="10"/>
    <w:qFormat/>
    <w:rsid w:val="00FC62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2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2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2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2B7"/>
    <w:pPr>
      <w:spacing w:before="160"/>
      <w:jc w:val="center"/>
    </w:pPr>
    <w:rPr>
      <w:i/>
      <w:iCs/>
      <w:color w:val="404040" w:themeColor="text1" w:themeTint="BF"/>
    </w:rPr>
  </w:style>
  <w:style w:type="character" w:customStyle="1" w:styleId="QuoteChar">
    <w:name w:val="Quote Char"/>
    <w:basedOn w:val="DefaultParagraphFont"/>
    <w:link w:val="Quote"/>
    <w:uiPriority w:val="29"/>
    <w:rsid w:val="00FC62B7"/>
    <w:rPr>
      <w:i/>
      <w:iCs/>
      <w:color w:val="404040" w:themeColor="text1" w:themeTint="BF"/>
    </w:rPr>
  </w:style>
  <w:style w:type="paragraph" w:styleId="ListParagraph">
    <w:name w:val="List Paragraph"/>
    <w:basedOn w:val="Normal"/>
    <w:uiPriority w:val="34"/>
    <w:qFormat/>
    <w:rsid w:val="00FC62B7"/>
    <w:pPr>
      <w:ind w:left="720"/>
      <w:contextualSpacing/>
    </w:pPr>
  </w:style>
  <w:style w:type="character" w:styleId="IntenseEmphasis">
    <w:name w:val="Intense Emphasis"/>
    <w:basedOn w:val="DefaultParagraphFont"/>
    <w:uiPriority w:val="21"/>
    <w:qFormat/>
    <w:rsid w:val="00FC62B7"/>
    <w:rPr>
      <w:i/>
      <w:iCs/>
      <w:color w:val="0F4761" w:themeColor="accent1" w:themeShade="BF"/>
    </w:rPr>
  </w:style>
  <w:style w:type="paragraph" w:styleId="IntenseQuote">
    <w:name w:val="Intense Quote"/>
    <w:basedOn w:val="Normal"/>
    <w:next w:val="Normal"/>
    <w:link w:val="IntenseQuoteChar"/>
    <w:uiPriority w:val="30"/>
    <w:qFormat/>
    <w:rsid w:val="00FC6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2B7"/>
    <w:rPr>
      <w:i/>
      <w:iCs/>
      <w:color w:val="0F4761" w:themeColor="accent1" w:themeShade="BF"/>
    </w:rPr>
  </w:style>
  <w:style w:type="character" w:styleId="IntenseReference">
    <w:name w:val="Intense Reference"/>
    <w:basedOn w:val="DefaultParagraphFont"/>
    <w:uiPriority w:val="32"/>
    <w:qFormat/>
    <w:rsid w:val="00FC62B7"/>
    <w:rPr>
      <w:b/>
      <w:bCs/>
      <w:smallCaps/>
      <w:color w:val="0F4761" w:themeColor="accent1" w:themeShade="BF"/>
      <w:spacing w:val="5"/>
    </w:rPr>
  </w:style>
  <w:style w:type="character" w:styleId="Hyperlink">
    <w:name w:val="Hyperlink"/>
    <w:basedOn w:val="DefaultParagraphFont"/>
    <w:uiPriority w:val="99"/>
    <w:unhideWhenUsed/>
    <w:rsid w:val="00E71050"/>
    <w:rPr>
      <w:color w:val="467886" w:themeColor="hyperlink"/>
      <w:u w:val="single"/>
    </w:rPr>
  </w:style>
  <w:style w:type="character" w:styleId="UnresolvedMention">
    <w:name w:val="Unresolved Mention"/>
    <w:basedOn w:val="DefaultParagraphFont"/>
    <w:uiPriority w:val="99"/>
    <w:semiHidden/>
    <w:unhideWhenUsed/>
    <w:rsid w:val="00E71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arrison@ludlow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Harrison</dc:creator>
  <cp:keywords/>
  <dc:description/>
  <cp:lastModifiedBy>Christopher Harrison</cp:lastModifiedBy>
  <cp:revision>2</cp:revision>
  <dcterms:created xsi:type="dcterms:W3CDTF">2026-01-07T14:56:00Z</dcterms:created>
  <dcterms:modified xsi:type="dcterms:W3CDTF">2026-01-07T14:56:00Z</dcterms:modified>
</cp:coreProperties>
</file>